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3498D">
        <w:rPr>
          <w:rFonts w:ascii="Times New Roman" w:hAnsi="Times New Roman" w:cs="Times New Roman"/>
          <w:sz w:val="26"/>
          <w:szCs w:val="26"/>
        </w:rPr>
        <w:t>Дело №2-18</w:t>
      </w:r>
      <w:r>
        <w:rPr>
          <w:rFonts w:ascii="Times New Roman" w:hAnsi="Times New Roman" w:cs="Times New Roman"/>
          <w:sz w:val="26"/>
          <w:szCs w:val="26"/>
        </w:rPr>
        <w:t>-1703</w:t>
      </w:r>
      <w:r w:rsidRPr="00C3498D">
        <w:rPr>
          <w:rFonts w:ascii="Times New Roman" w:hAnsi="Times New Roman" w:cs="Times New Roman"/>
          <w:sz w:val="26"/>
          <w:szCs w:val="26"/>
        </w:rPr>
        <w:t>/2024</w:t>
      </w:r>
    </w:p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3498D">
        <w:rPr>
          <w:rFonts w:ascii="Times New Roman" w:hAnsi="Times New Roman" w:cs="Times New Roman"/>
          <w:sz w:val="26"/>
          <w:szCs w:val="26"/>
        </w:rPr>
        <w:t>86м</w:t>
      </w:r>
      <w:r w:rsidRPr="00C3498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3498D">
        <w:rPr>
          <w:rFonts w:ascii="Times New Roman" w:hAnsi="Times New Roman" w:cs="Times New Roman"/>
          <w:sz w:val="26"/>
          <w:szCs w:val="26"/>
        </w:rPr>
        <w:t>0034-01-2023-004021-81</w:t>
      </w:r>
    </w:p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8A3A5B" w:rsidRPr="00C3498D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98D">
        <w:rPr>
          <w:rFonts w:ascii="Times New Roman" w:hAnsi="Times New Roman" w:cs="Times New Roman"/>
          <w:bCs/>
          <w:sz w:val="28"/>
          <w:szCs w:val="28"/>
        </w:rPr>
        <w:t xml:space="preserve"> «19» января 2024  года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 3</w:t>
      </w:r>
      <w:r w:rsidRPr="0080267F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267F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при секретаре </w:t>
      </w:r>
      <w:r>
        <w:rPr>
          <w:rFonts w:ascii="Times New Roman" w:hAnsi="Times New Roman" w:cs="Times New Roman"/>
          <w:sz w:val="28"/>
          <w:szCs w:val="28"/>
        </w:rPr>
        <w:t>Макаровой Е.А.</w:t>
      </w:r>
    </w:p>
    <w:p w:rsidR="008A3A5B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«Право онлайн» к </w:t>
      </w:r>
      <w:r>
        <w:rPr>
          <w:rFonts w:ascii="Times New Roman" w:hAnsi="Times New Roman" w:cs="Times New Roman"/>
          <w:sz w:val="28"/>
          <w:szCs w:val="28"/>
        </w:rPr>
        <w:t>Плужниковой</w:t>
      </w:r>
      <w:r>
        <w:rPr>
          <w:rFonts w:ascii="Times New Roman" w:hAnsi="Times New Roman" w:cs="Times New Roman"/>
          <w:sz w:val="28"/>
          <w:szCs w:val="28"/>
        </w:rPr>
        <w:t xml:space="preserve"> Наталье Васильевне о взыскании задолженности по договору займа,</w:t>
      </w:r>
    </w:p>
    <w:p w:rsidR="008A3A5B" w:rsidRPr="0080267F" w:rsidP="008A3A5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80267F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8A3A5B" w:rsidRPr="0080267F" w:rsidP="008A3A5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8A3A5B" w:rsidRPr="00C3498D" w:rsidP="008A3A5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67F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C3498D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8A3A5B" w:rsidRPr="0080267F" w:rsidP="008A3A5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8A3A5B" w:rsidRPr="00C3498D" w:rsidP="008A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и</w:t>
      </w: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«Право онлайн» к </w:t>
      </w:r>
      <w:r>
        <w:rPr>
          <w:rFonts w:ascii="Times New Roman" w:hAnsi="Times New Roman" w:cs="Times New Roman"/>
          <w:sz w:val="28"/>
          <w:szCs w:val="28"/>
        </w:rPr>
        <w:t>Плужниковой</w:t>
      </w:r>
      <w:r>
        <w:rPr>
          <w:rFonts w:ascii="Times New Roman" w:hAnsi="Times New Roman" w:cs="Times New Roman"/>
          <w:sz w:val="28"/>
          <w:szCs w:val="28"/>
        </w:rPr>
        <w:t xml:space="preserve"> Наталье Васильевне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A5B" w:rsidP="008A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F5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Плужниковой</w:t>
      </w:r>
      <w:r>
        <w:rPr>
          <w:rFonts w:ascii="Times New Roman" w:hAnsi="Times New Roman" w:cs="Times New Roman"/>
          <w:sz w:val="28"/>
          <w:szCs w:val="28"/>
        </w:rPr>
        <w:t xml:space="preserve"> Наталье Васильевне, </w:t>
      </w:r>
      <w:r w:rsidR="00FF288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Обществу</w:t>
      </w:r>
      <w:r w:rsidRPr="0080267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«Право онлайн» задолженность </w:t>
      </w:r>
      <w:r w:rsidRPr="0080267F">
        <w:rPr>
          <w:rFonts w:ascii="Times New Roman" w:hAnsi="Times New Roman" w:cs="Times New Roman"/>
          <w:sz w:val="28"/>
          <w:szCs w:val="28"/>
        </w:rPr>
        <w:t>по договору</w:t>
      </w:r>
      <w:r>
        <w:rPr>
          <w:rFonts w:ascii="Times New Roman" w:hAnsi="Times New Roman" w:cs="Times New Roman"/>
          <w:sz w:val="28"/>
          <w:szCs w:val="28"/>
        </w:rPr>
        <w:t xml:space="preserve"> займа №23978122 от 14.12.2021 г. в размере 10 0</w:t>
      </w:r>
      <w:r w:rsidRPr="0080267F">
        <w:rPr>
          <w:rFonts w:ascii="Times New Roman" w:hAnsi="Times New Roman" w:cs="Times New Roman"/>
          <w:sz w:val="28"/>
          <w:szCs w:val="28"/>
        </w:rPr>
        <w:t>00 рублей 00 копеек –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80267F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>а,  13 988 рублей 98</w:t>
      </w:r>
      <w:r w:rsidRPr="0080267F">
        <w:rPr>
          <w:rFonts w:ascii="Times New Roman" w:hAnsi="Times New Roman" w:cs="Times New Roman"/>
          <w:sz w:val="28"/>
          <w:szCs w:val="28"/>
        </w:rPr>
        <w:t xml:space="preserve"> копеек – проценты </w:t>
      </w:r>
      <w:r>
        <w:rPr>
          <w:rFonts w:ascii="Times New Roman" w:hAnsi="Times New Roman" w:cs="Times New Roman"/>
          <w:sz w:val="28"/>
          <w:szCs w:val="28"/>
        </w:rPr>
        <w:t>за период за период с 14.01.2022 по 13.05.2022 года; 919 рублей 67</w:t>
      </w:r>
      <w:r w:rsidRPr="0080267F">
        <w:rPr>
          <w:rFonts w:ascii="Times New Roman" w:hAnsi="Times New Roman" w:cs="Times New Roman"/>
          <w:sz w:val="28"/>
          <w:szCs w:val="28"/>
        </w:rPr>
        <w:t xml:space="preserve"> копеек – расходы по оплате госуд</w:t>
      </w:r>
      <w:r>
        <w:rPr>
          <w:rFonts w:ascii="Times New Roman" w:hAnsi="Times New Roman" w:cs="Times New Roman"/>
          <w:sz w:val="28"/>
          <w:szCs w:val="28"/>
        </w:rPr>
        <w:t>арственной пошлины, всего 24 908 (двадцать четыре тысячи девятьсот восемь) рублей 65 копеек.</w:t>
      </w:r>
    </w:p>
    <w:p w:rsidR="008A3A5B" w:rsidRPr="0080267F" w:rsidP="008A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№3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RPr="0080267F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                                       Олькова Н.В.</w:t>
      </w: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A5B" w:rsidP="008A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P="008A3A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3A5B" w:rsidRPr="003166F8" w:rsidP="008A3A5B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166F8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териалах гражданского дела №2-18-1703/2024</w:t>
      </w:r>
    </w:p>
    <w:p w:rsidR="00F554EE"/>
    <w:sectPr w:rsidSect="00F5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5B"/>
    <w:rsid w:val="003166F8"/>
    <w:rsid w:val="0080267F"/>
    <w:rsid w:val="008A3A5B"/>
    <w:rsid w:val="00C3498D"/>
    <w:rsid w:val="00F526F3"/>
    <w:rsid w:val="00F554EE"/>
    <w:rsid w:val="00FF2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291AE-75B4-4A92-954A-EBB5C82A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A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